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5917"/>
        <w:gridCol w:w="2871"/>
        <w:gridCol w:w="2126"/>
      </w:tblGrid>
      <w:tr w:rsidR="005A74BA" w:rsidRPr="005A74BA" w:rsidTr="005A74BA">
        <w:tc>
          <w:tcPr>
            <w:tcW w:w="15309" w:type="dxa"/>
            <w:gridSpan w:val="6"/>
            <w:shd w:val="clear" w:color="auto" w:fill="auto"/>
          </w:tcPr>
          <w:p w:rsidR="0033376E" w:rsidRPr="005A74BA" w:rsidRDefault="005C1FF5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A74BA">
              <w:rPr>
                <w:rFonts w:cs="Calibri"/>
                <w:b/>
                <w:sz w:val="20"/>
                <w:szCs w:val="20"/>
              </w:rPr>
              <w:t xml:space="preserve">To be read in conjunction with other risk generic assessments </w:t>
            </w:r>
            <w:proofErr w:type="spellStart"/>
            <w:r w:rsidRPr="005A74BA">
              <w:rPr>
                <w:rFonts w:cs="Calibri"/>
                <w:b/>
                <w:sz w:val="20"/>
                <w:szCs w:val="20"/>
              </w:rPr>
              <w:t>ie</w:t>
            </w:r>
            <w:proofErr w:type="spellEnd"/>
            <w:r w:rsidRPr="005A74B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A74BA">
              <w:rPr>
                <w:rFonts w:cs="Calibri"/>
                <w:b/>
                <w:sz w:val="20"/>
                <w:szCs w:val="20"/>
              </w:rPr>
              <w:t>general welfare, ecological impact, first aid, emergency procedures, adverse weather</w:t>
            </w:r>
          </w:p>
          <w:p w:rsidR="003B4ECA" w:rsidRPr="005A74BA" w:rsidRDefault="003B4ECA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A74BA">
              <w:rPr>
                <w:rFonts w:cs="Calibri"/>
                <w:b/>
                <w:sz w:val="20"/>
                <w:szCs w:val="20"/>
              </w:rPr>
              <w:t>NB:  It is accepted that this risk benefit assessment is applicable to everyone attending the programme</w:t>
            </w:r>
          </w:p>
        </w:tc>
      </w:tr>
      <w:tr w:rsidR="005A74BA" w:rsidRPr="005A74BA" w:rsidTr="005A74BA">
        <w:trPr>
          <w:trHeight w:val="324"/>
        </w:trPr>
        <w:tc>
          <w:tcPr>
            <w:tcW w:w="15309" w:type="dxa"/>
            <w:gridSpan w:val="6"/>
            <w:shd w:val="clear" w:color="auto" w:fill="auto"/>
          </w:tcPr>
          <w:p w:rsidR="003B4ECA" w:rsidRPr="005A74BA" w:rsidRDefault="00D1686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A74BA">
              <w:rPr>
                <w:rFonts w:cs="Calibri"/>
                <w:b/>
                <w:sz w:val="20"/>
                <w:szCs w:val="20"/>
              </w:rPr>
              <w:t>Name of person compiling this risk benefit assessment:</w:t>
            </w:r>
            <w:r w:rsidR="00F013B5" w:rsidRPr="005A74BA">
              <w:rPr>
                <w:rFonts w:cs="Calibri"/>
                <w:b/>
                <w:sz w:val="20"/>
                <w:szCs w:val="20"/>
              </w:rPr>
              <w:t xml:space="preserve"> Nichola Costello</w:t>
            </w:r>
          </w:p>
        </w:tc>
      </w:tr>
      <w:tr w:rsidR="005A74BA" w:rsidRPr="005A74BA" w:rsidTr="005A74BA">
        <w:tc>
          <w:tcPr>
            <w:tcW w:w="15309" w:type="dxa"/>
            <w:gridSpan w:val="6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A74BA">
              <w:rPr>
                <w:rFonts w:cs="Calibri"/>
                <w:b/>
                <w:sz w:val="20"/>
                <w:szCs w:val="20"/>
              </w:rPr>
              <w:t>Experience</w:t>
            </w:r>
            <w:r w:rsidR="009D222B" w:rsidRPr="005A74BA">
              <w:rPr>
                <w:rFonts w:cs="Calibri"/>
                <w:b/>
                <w:sz w:val="20"/>
                <w:szCs w:val="20"/>
              </w:rPr>
              <w:t xml:space="preserve"> offered</w:t>
            </w:r>
            <w:r w:rsidR="00F013B5" w:rsidRPr="005A74BA">
              <w:rPr>
                <w:rFonts w:cs="Calibri"/>
                <w:b/>
                <w:sz w:val="20"/>
                <w:szCs w:val="20"/>
              </w:rPr>
              <w:t xml:space="preserve"> : Forest School</w:t>
            </w:r>
          </w:p>
        </w:tc>
      </w:tr>
      <w:tr w:rsidR="005A74BA" w:rsidRPr="005A74BA" w:rsidTr="005A74BA">
        <w:trPr>
          <w:trHeight w:val="647"/>
        </w:trPr>
        <w:tc>
          <w:tcPr>
            <w:tcW w:w="15309" w:type="dxa"/>
            <w:gridSpan w:val="6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A74BA">
              <w:rPr>
                <w:rFonts w:cs="Calibri"/>
                <w:b/>
                <w:sz w:val="20"/>
                <w:szCs w:val="20"/>
              </w:rPr>
              <w:t>Risk</w:t>
            </w:r>
            <w:r w:rsidR="003B4ECA" w:rsidRPr="005A74BA">
              <w:rPr>
                <w:rFonts w:cs="Calibri"/>
                <w:b/>
                <w:sz w:val="20"/>
                <w:szCs w:val="20"/>
              </w:rPr>
              <w:t xml:space="preserve"> Benefit:  Please state the </w:t>
            </w:r>
            <w:r w:rsidR="008337FA" w:rsidRPr="005A74BA">
              <w:rPr>
                <w:rFonts w:cs="Calibri"/>
                <w:b/>
                <w:sz w:val="20"/>
                <w:szCs w:val="20"/>
              </w:rPr>
              <w:t>benefit</w:t>
            </w:r>
            <w:r w:rsidR="003B4ECA" w:rsidRPr="005A74BA">
              <w:rPr>
                <w:rFonts w:cs="Calibri"/>
                <w:b/>
                <w:sz w:val="20"/>
                <w:szCs w:val="20"/>
              </w:rPr>
              <w:t>s</w:t>
            </w:r>
            <w:r w:rsidR="008337FA" w:rsidRPr="005A74BA">
              <w:rPr>
                <w:rFonts w:cs="Calibri"/>
                <w:b/>
                <w:sz w:val="20"/>
                <w:szCs w:val="20"/>
              </w:rPr>
              <w:t xml:space="preserve"> to the children of offering this experience</w:t>
            </w:r>
            <w:r w:rsidRPr="005A74BA">
              <w:rPr>
                <w:rFonts w:cs="Calibri"/>
                <w:b/>
                <w:sz w:val="20"/>
                <w:szCs w:val="20"/>
              </w:rPr>
              <w:t>?</w:t>
            </w:r>
          </w:p>
          <w:p w:rsidR="00F013B5" w:rsidRPr="005A74BA" w:rsidRDefault="00F013B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A74BA">
              <w:rPr>
                <w:rFonts w:cs="Calibri"/>
                <w:b/>
                <w:sz w:val="20"/>
                <w:szCs w:val="20"/>
              </w:rPr>
              <w:t xml:space="preserve">Freedom, </w:t>
            </w:r>
            <w:r w:rsidR="00787435" w:rsidRPr="005A74BA">
              <w:rPr>
                <w:rFonts w:cs="Calibri"/>
                <w:b/>
                <w:sz w:val="20"/>
                <w:szCs w:val="20"/>
              </w:rPr>
              <w:t xml:space="preserve"> play, natural setting, self-awareness, safety – taking risks, teamwork, respect</w:t>
            </w:r>
            <w:r w:rsidR="000B22F3" w:rsidRPr="005A74BA">
              <w:rPr>
                <w:rFonts w:cs="Calibri"/>
                <w:b/>
                <w:sz w:val="20"/>
                <w:szCs w:val="20"/>
              </w:rPr>
              <w:t>, warmth, light, attentiveness, using and identifying material, tool use, self-esteem, emotional development</w:t>
            </w:r>
            <w:r w:rsidR="00224798" w:rsidRPr="005A74BA">
              <w:rPr>
                <w:rFonts w:cs="Calibri"/>
                <w:b/>
                <w:sz w:val="20"/>
                <w:szCs w:val="20"/>
              </w:rPr>
              <w:t xml:space="preserve">, problem solving, pushing own boundaries, conquering fears, </w:t>
            </w:r>
            <w:r w:rsidR="005A74BA" w:rsidRPr="005A74BA">
              <w:rPr>
                <w:rFonts w:cs="Calibri"/>
                <w:b/>
                <w:sz w:val="20"/>
                <w:szCs w:val="20"/>
              </w:rPr>
              <w:t>achievement</w:t>
            </w:r>
          </w:p>
        </w:tc>
      </w:tr>
      <w:tr w:rsidR="005A74BA" w:rsidRPr="005A74BA" w:rsidTr="005A74BA">
        <w:tc>
          <w:tcPr>
            <w:tcW w:w="4395" w:type="dxa"/>
            <w:gridSpan w:val="3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Probability Score: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&lt;5% chance that it will occur – very unlikely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25% chance that it will occur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50% chance that it will occur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75% chance that it will occur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&gt;95% chance that it will occur – very likely</w:t>
            </w:r>
          </w:p>
        </w:tc>
        <w:tc>
          <w:tcPr>
            <w:tcW w:w="5917" w:type="dxa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Severity Score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Not serious – no first aid required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Minor Injury – requiring basic first aid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Injury – requiring non immediate professional medical attention</w:t>
            </w:r>
          </w:p>
          <w:p w:rsidR="005C1FF5" w:rsidRPr="005A74BA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Serious injury/multiple injuries – requiring immediate medical attention</w:t>
            </w:r>
          </w:p>
          <w:p w:rsidR="005C1FF5" w:rsidRPr="005A74BA" w:rsidRDefault="005C1FF5" w:rsidP="005A74B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>Major accident – multiple injuries or fatality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Calculate the risk levels:</w:t>
            </w:r>
          </w:p>
          <w:p w:rsidR="005C1FF5" w:rsidRPr="005A74BA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 xml:space="preserve">The rating is calculated from the probability multiplied by the severity which will give a rating between </w:t>
            </w:r>
            <w:r w:rsidRPr="005A74BA">
              <w:rPr>
                <w:rFonts w:cs="Calibri"/>
                <w:b/>
                <w:sz w:val="18"/>
                <w:szCs w:val="20"/>
              </w:rPr>
              <w:t>1 &amp; 25.</w:t>
            </w:r>
          </w:p>
          <w:p w:rsidR="005C1FF5" w:rsidRPr="005A74BA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5A74BA">
              <w:rPr>
                <w:rFonts w:cs="Calibri"/>
                <w:sz w:val="18"/>
                <w:szCs w:val="20"/>
              </w:rPr>
              <w:t xml:space="preserve">Our company will not be carrying out any activities deemed to have </w:t>
            </w:r>
            <w:r w:rsidRPr="005A74BA">
              <w:rPr>
                <w:rFonts w:cs="Calibri"/>
                <w:b/>
                <w:sz w:val="18"/>
                <w:szCs w:val="20"/>
              </w:rPr>
              <w:t>a revised rating of over 12</w:t>
            </w:r>
            <w:r w:rsidRPr="005A74BA">
              <w:rPr>
                <w:rFonts w:cs="Calibri"/>
                <w:sz w:val="18"/>
                <w:szCs w:val="20"/>
              </w:rPr>
              <w:t xml:space="preserve"> as they are deemed too dangerous</w:t>
            </w:r>
            <w:r w:rsidR="003B4ECA" w:rsidRPr="005A74BA">
              <w:rPr>
                <w:rFonts w:cs="Calibri"/>
                <w:sz w:val="18"/>
                <w:szCs w:val="20"/>
              </w:rPr>
              <w:t xml:space="preserve"> even with control measures in place.</w:t>
            </w:r>
          </w:p>
          <w:p w:rsidR="005C1FF5" w:rsidRPr="005A74BA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</w:p>
        </w:tc>
      </w:tr>
      <w:tr w:rsidR="005A74BA" w:rsidRPr="005A74BA" w:rsidTr="005A74BA">
        <w:tc>
          <w:tcPr>
            <w:tcW w:w="1418" w:type="dxa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Hazard</w:t>
            </w:r>
          </w:p>
        </w:tc>
        <w:tc>
          <w:tcPr>
            <w:tcW w:w="1559" w:type="dxa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Harm</w:t>
            </w:r>
          </w:p>
        </w:tc>
        <w:tc>
          <w:tcPr>
            <w:tcW w:w="1418" w:type="dxa"/>
            <w:shd w:val="clear" w:color="auto" w:fill="auto"/>
          </w:tcPr>
          <w:p w:rsidR="008337FA" w:rsidRPr="005A74BA" w:rsidRDefault="008337FA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Risk Rating</w:t>
            </w:r>
          </w:p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C1FF5" w:rsidRPr="005A74BA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>Control measures to reduce the risk</w:t>
            </w:r>
            <w:r w:rsidR="00F55C07" w:rsidRPr="005A74BA">
              <w:rPr>
                <w:rFonts w:cs="Calibri"/>
                <w:b/>
                <w:sz w:val="18"/>
                <w:szCs w:val="20"/>
              </w:rPr>
              <w:t xml:space="preserve"> and actioned by whom?</w:t>
            </w:r>
          </w:p>
        </w:tc>
        <w:tc>
          <w:tcPr>
            <w:tcW w:w="2126" w:type="dxa"/>
            <w:shd w:val="clear" w:color="auto" w:fill="auto"/>
          </w:tcPr>
          <w:p w:rsidR="005C1FF5" w:rsidRPr="005A74BA" w:rsidRDefault="005C1FF5" w:rsidP="005A74BA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A74BA">
              <w:rPr>
                <w:rFonts w:cs="Calibri"/>
                <w:b/>
                <w:sz w:val="18"/>
                <w:szCs w:val="20"/>
              </w:rPr>
              <w:t xml:space="preserve">Revised </w:t>
            </w:r>
            <w:r w:rsidR="008337FA" w:rsidRPr="005A74BA">
              <w:rPr>
                <w:rFonts w:cs="Calibri"/>
                <w:b/>
                <w:sz w:val="18"/>
                <w:szCs w:val="20"/>
              </w:rPr>
              <w:t xml:space="preserve"> Risk Rating </w:t>
            </w:r>
          </w:p>
        </w:tc>
      </w:tr>
      <w:tr w:rsidR="005A74BA" w:rsidRPr="005A74BA" w:rsidTr="005A74BA">
        <w:tc>
          <w:tcPr>
            <w:tcW w:w="1418" w:type="dxa"/>
            <w:shd w:val="clear" w:color="auto" w:fill="auto"/>
          </w:tcPr>
          <w:p w:rsidR="003B39E3" w:rsidRPr="005A74BA" w:rsidRDefault="00E21723" w:rsidP="00E21723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sz w:val="20"/>
                <w:szCs w:val="20"/>
              </w:rPr>
              <w:t xml:space="preserve">Slips trips and falls from debris </w:t>
            </w:r>
          </w:p>
        </w:tc>
        <w:tc>
          <w:tcPr>
            <w:tcW w:w="1559" w:type="dxa"/>
            <w:shd w:val="clear" w:color="auto" w:fill="auto"/>
          </w:tcPr>
          <w:p w:rsidR="003B39E3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Broken bones</w:t>
            </w:r>
          </w:p>
          <w:p w:rsidR="00224798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 xml:space="preserve">Head injuries </w:t>
            </w:r>
          </w:p>
          <w:p w:rsidR="00224798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Being impaled</w:t>
            </w:r>
          </w:p>
        </w:tc>
        <w:tc>
          <w:tcPr>
            <w:tcW w:w="1418" w:type="dxa"/>
            <w:shd w:val="clear" w:color="auto" w:fill="auto"/>
          </w:tcPr>
          <w:p w:rsidR="005A74BA" w:rsidRDefault="005A74BA" w:rsidP="00DB7BAE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4 </w:t>
            </w:r>
          </w:p>
          <w:p w:rsidR="003B39E3" w:rsidRPr="005A74BA" w:rsidRDefault="00DB7BAE" w:rsidP="00DB7BAE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E21723" w:rsidRPr="005A74BA" w:rsidRDefault="00E21723" w:rsidP="00E21723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A74BA">
              <w:rPr>
                <w:sz w:val="20"/>
                <w:szCs w:val="20"/>
              </w:rPr>
              <w:t>Children must be reminded of safety – look under the tree, if stumps</w:t>
            </w:r>
            <w:r w:rsidR="00DB7BAE" w:rsidRPr="005A74BA">
              <w:rPr>
                <w:sz w:val="20"/>
                <w:szCs w:val="20"/>
              </w:rPr>
              <w:t xml:space="preserve"> or other hazards are </w:t>
            </w:r>
            <w:r w:rsidRPr="005A74BA">
              <w:rPr>
                <w:sz w:val="20"/>
                <w:szCs w:val="20"/>
              </w:rPr>
              <w:t xml:space="preserve"> identified that could hurt chn in the event of a fall – then relocate</w:t>
            </w:r>
          </w:p>
          <w:p w:rsidR="00E21723" w:rsidRPr="005A74BA" w:rsidRDefault="00E21723" w:rsidP="00E21723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A74BA">
              <w:rPr>
                <w:sz w:val="20"/>
                <w:szCs w:val="20"/>
              </w:rPr>
              <w:t>Ensure children have appropriate footwear</w:t>
            </w:r>
            <w:r w:rsidR="00DB7BAE" w:rsidRPr="005A74BA">
              <w:rPr>
                <w:sz w:val="20"/>
                <w:szCs w:val="20"/>
              </w:rPr>
              <w:t xml:space="preserve"> and clothing – no loose scarves or anything that could catch and cause injury</w:t>
            </w:r>
          </w:p>
        </w:tc>
        <w:tc>
          <w:tcPr>
            <w:tcW w:w="2126" w:type="dxa"/>
            <w:shd w:val="clear" w:color="auto" w:fill="auto"/>
          </w:tcPr>
          <w:p w:rsidR="005A74BA" w:rsidRDefault="005A74BA" w:rsidP="00DB7BAE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3B39E3" w:rsidRPr="005A74BA" w:rsidRDefault="00224798" w:rsidP="00DB7BAE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4</w:t>
            </w:r>
          </w:p>
        </w:tc>
      </w:tr>
      <w:tr w:rsidR="005A74BA" w:rsidRPr="005A74BA" w:rsidTr="005A74BA">
        <w:tc>
          <w:tcPr>
            <w:tcW w:w="1418" w:type="dxa"/>
            <w:shd w:val="clear" w:color="auto" w:fill="auto"/>
          </w:tcPr>
          <w:p w:rsidR="00B23448" w:rsidRPr="005A74BA" w:rsidRDefault="00DB7BAE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Tree selection</w:t>
            </w:r>
          </w:p>
        </w:tc>
        <w:tc>
          <w:tcPr>
            <w:tcW w:w="1559" w:type="dxa"/>
            <w:shd w:val="clear" w:color="auto" w:fill="auto"/>
          </w:tcPr>
          <w:p w:rsidR="00B23448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Broken bones</w:t>
            </w:r>
          </w:p>
          <w:p w:rsidR="00224798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 xml:space="preserve">Head injuries </w:t>
            </w:r>
          </w:p>
        </w:tc>
        <w:tc>
          <w:tcPr>
            <w:tcW w:w="1418" w:type="dxa"/>
            <w:shd w:val="clear" w:color="auto" w:fill="auto"/>
          </w:tcPr>
          <w:p w:rsidR="005A74BA" w:rsidRDefault="005A74BA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3x 4 </w:t>
            </w:r>
          </w:p>
          <w:p w:rsidR="00B23448" w:rsidRPr="005A74BA" w:rsidRDefault="00224798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577F24" w:rsidRPr="005A74BA" w:rsidRDefault="00DB7BAE" w:rsidP="00577F2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4BA">
              <w:rPr>
                <w:sz w:val="20"/>
                <w:szCs w:val="20"/>
              </w:rPr>
              <w:t xml:space="preserve">FS </w:t>
            </w:r>
            <w:r w:rsidR="00224798" w:rsidRPr="005A74BA">
              <w:rPr>
                <w:sz w:val="20"/>
                <w:szCs w:val="20"/>
              </w:rPr>
              <w:t xml:space="preserve">leader </w:t>
            </w:r>
            <w:r w:rsidRPr="005A74BA">
              <w:rPr>
                <w:sz w:val="20"/>
                <w:szCs w:val="20"/>
              </w:rPr>
              <w:t>to identify if the trees is healthy and suitable, consider: dead limbs which could fall; will the tree bare the child’s weight; are there sufficient limbs to climb</w:t>
            </w:r>
          </w:p>
        </w:tc>
        <w:tc>
          <w:tcPr>
            <w:tcW w:w="2126" w:type="dxa"/>
            <w:shd w:val="clear" w:color="auto" w:fill="auto"/>
          </w:tcPr>
          <w:p w:rsidR="005A74BA" w:rsidRDefault="005A74BA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B23448" w:rsidRPr="005A74BA" w:rsidRDefault="00224798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4</w:t>
            </w:r>
          </w:p>
        </w:tc>
      </w:tr>
      <w:tr w:rsidR="005A74BA" w:rsidRPr="005A74BA" w:rsidTr="005A74BA">
        <w:tc>
          <w:tcPr>
            <w:tcW w:w="1418" w:type="dxa"/>
            <w:shd w:val="clear" w:color="auto" w:fill="auto"/>
          </w:tcPr>
          <w:p w:rsidR="005C1FF5" w:rsidRPr="005A74BA" w:rsidRDefault="00DB7BAE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Climbing at height</w:t>
            </w:r>
          </w:p>
        </w:tc>
        <w:tc>
          <w:tcPr>
            <w:tcW w:w="1559" w:type="dxa"/>
            <w:shd w:val="clear" w:color="auto" w:fill="auto"/>
          </w:tcPr>
          <w:p w:rsidR="005C1FF5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 xml:space="preserve">Broken bones </w:t>
            </w:r>
          </w:p>
          <w:p w:rsidR="00224798" w:rsidRPr="005A74BA" w:rsidRDefault="00224798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 xml:space="preserve">Head injuries </w:t>
            </w:r>
          </w:p>
        </w:tc>
        <w:tc>
          <w:tcPr>
            <w:tcW w:w="1418" w:type="dxa"/>
            <w:shd w:val="clear" w:color="auto" w:fill="auto"/>
          </w:tcPr>
          <w:p w:rsidR="005A74BA" w:rsidRDefault="005A74BA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x 4</w:t>
            </w:r>
          </w:p>
          <w:p w:rsidR="00D26F26" w:rsidRPr="005A74BA" w:rsidRDefault="00224798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DB7BAE" w:rsidRPr="005A74BA" w:rsidRDefault="00DB7BAE" w:rsidP="00577F2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4BA">
              <w:rPr>
                <w:sz w:val="20"/>
                <w:szCs w:val="20"/>
              </w:rPr>
              <w:t>Children are permitted to explore to their own li</w:t>
            </w:r>
            <w:r w:rsidR="007F0E1F" w:rsidRPr="005A74BA">
              <w:rPr>
                <w:sz w:val="20"/>
                <w:szCs w:val="20"/>
              </w:rPr>
              <w:t>mits or to a maximum height of not above the leaders shoulders</w:t>
            </w:r>
            <w:r w:rsidRPr="005A74BA">
              <w:rPr>
                <w:sz w:val="20"/>
                <w:szCs w:val="20"/>
              </w:rPr>
              <w:t xml:space="preserve"> </w:t>
            </w:r>
          </w:p>
          <w:p w:rsidR="00577F24" w:rsidRPr="005A74BA" w:rsidRDefault="00DB7BAE" w:rsidP="00DB7BAE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4BA">
              <w:rPr>
                <w:sz w:val="20"/>
                <w:szCs w:val="20"/>
              </w:rPr>
              <w:t xml:space="preserve">Adults should be near enough to act if a child should fall but far enough away to not be invasive to the children’s exploration. </w:t>
            </w:r>
          </w:p>
        </w:tc>
        <w:tc>
          <w:tcPr>
            <w:tcW w:w="2126" w:type="dxa"/>
            <w:shd w:val="clear" w:color="auto" w:fill="auto"/>
          </w:tcPr>
          <w:p w:rsidR="005A74BA" w:rsidRDefault="005A74BA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5C1FF5" w:rsidRPr="005A74BA" w:rsidRDefault="00224798" w:rsidP="00224798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4</w:t>
            </w:r>
          </w:p>
        </w:tc>
      </w:tr>
      <w:tr w:rsidR="005A74BA" w:rsidRPr="005A74BA" w:rsidTr="005A74BA">
        <w:trPr>
          <w:trHeight w:val="1182"/>
        </w:trPr>
        <w:tc>
          <w:tcPr>
            <w:tcW w:w="15309" w:type="dxa"/>
            <w:gridSpan w:val="6"/>
            <w:shd w:val="clear" w:color="auto" w:fill="auto"/>
          </w:tcPr>
          <w:p w:rsidR="00114411" w:rsidRPr="005A74BA" w:rsidRDefault="00114411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A74BA">
              <w:rPr>
                <w:rFonts w:cs="Calibri"/>
                <w:sz w:val="20"/>
                <w:szCs w:val="20"/>
              </w:rPr>
              <w:t>Any further information which needs to be noted:</w:t>
            </w:r>
          </w:p>
          <w:p w:rsidR="00B23448" w:rsidRPr="005A74BA" w:rsidRDefault="00B23448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114411" w:rsidRPr="005A74BA" w:rsidRDefault="00114411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AE4C72" w:rsidRDefault="00AE4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55C07" w:rsidTr="005A74BA">
        <w:tc>
          <w:tcPr>
            <w:tcW w:w="4724" w:type="dxa"/>
            <w:shd w:val="clear" w:color="auto" w:fill="auto"/>
          </w:tcPr>
          <w:p w:rsidR="00F55C07" w:rsidRDefault="00F55C07">
            <w:bookmarkStart w:id="0" w:name="_GoBack"/>
            <w:r>
              <w:t>Signed:</w:t>
            </w:r>
          </w:p>
          <w:p w:rsidR="00D16865" w:rsidRDefault="00D16865"/>
        </w:tc>
        <w:tc>
          <w:tcPr>
            <w:tcW w:w="4725" w:type="dxa"/>
            <w:shd w:val="clear" w:color="auto" w:fill="auto"/>
          </w:tcPr>
          <w:p w:rsidR="00F55C07" w:rsidRDefault="00F55C07">
            <w:r>
              <w:t>Position:</w:t>
            </w:r>
          </w:p>
        </w:tc>
        <w:tc>
          <w:tcPr>
            <w:tcW w:w="4725" w:type="dxa"/>
            <w:shd w:val="clear" w:color="auto" w:fill="auto"/>
          </w:tcPr>
          <w:p w:rsidR="00F55C07" w:rsidRDefault="00F55C07">
            <w:r>
              <w:t>Date:</w:t>
            </w:r>
          </w:p>
        </w:tc>
      </w:tr>
    </w:tbl>
    <w:bookmarkEnd w:id="0"/>
    <w:p w:rsidR="00F55C07" w:rsidRDefault="000C625C">
      <w:r>
        <w:t>This assessment is reviewed annually unless accident/incident occurs requiring immediate review.</w:t>
      </w:r>
    </w:p>
    <w:sectPr w:rsidR="00F55C07" w:rsidSect="005C1FF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3" w:rsidRDefault="00196FB3" w:rsidP="005C1FF5">
      <w:pPr>
        <w:spacing w:after="0" w:line="240" w:lineRule="auto"/>
      </w:pPr>
      <w:r>
        <w:separator/>
      </w:r>
    </w:p>
  </w:endnote>
  <w:end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3" w:rsidRDefault="00196FB3" w:rsidP="005C1FF5">
      <w:pPr>
        <w:spacing w:after="0" w:line="240" w:lineRule="auto"/>
      </w:pPr>
      <w:r>
        <w:separator/>
      </w:r>
    </w:p>
  </w:footnote>
  <w:foot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6F597F83F3DC4AB7A1930C040DEA6B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FF5" w:rsidRPr="005A74BA" w:rsidRDefault="00280BFE" w:rsidP="003B49A7">
        <w:pPr>
          <w:pStyle w:val="Header"/>
          <w:pBdr>
            <w:bottom w:val="thickThinSmallGap" w:sz="24" w:space="1" w:color="382F2A" w:themeColor="accent2" w:themeShade="7F"/>
          </w:pBdr>
          <w:ind w:left="4513" w:hanging="4513"/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5A74BA">
          <w:rPr>
            <w:rFonts w:asciiTheme="majorHAnsi" w:eastAsiaTheme="majorEastAsia" w:hAnsiTheme="majorHAnsi" w:cstheme="majorBidi"/>
            <w:sz w:val="24"/>
            <w:szCs w:val="32"/>
          </w:rPr>
          <w:t>Risk Assessme</w:t>
        </w:r>
        <w:r w:rsidR="00C12CE9" w:rsidRPr="005A74BA">
          <w:rPr>
            <w:rFonts w:asciiTheme="majorHAnsi" w:eastAsiaTheme="majorEastAsia" w:hAnsiTheme="majorHAnsi" w:cstheme="majorBidi"/>
            <w:sz w:val="24"/>
            <w:szCs w:val="32"/>
          </w:rPr>
          <w:t xml:space="preserve">nt – </w:t>
        </w:r>
        <w:r w:rsidR="00060975" w:rsidRPr="005A74BA">
          <w:rPr>
            <w:rFonts w:asciiTheme="majorHAnsi" w:eastAsiaTheme="majorEastAsia" w:hAnsiTheme="majorHAnsi" w:cstheme="majorBidi"/>
            <w:sz w:val="24"/>
            <w:szCs w:val="32"/>
          </w:rPr>
          <w:t>Climbing</w:t>
        </w:r>
      </w:p>
    </w:sdtContent>
  </w:sdt>
  <w:p w:rsidR="005C1FF5" w:rsidRDefault="005C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14"/>
    <w:multiLevelType w:val="hybridMultilevel"/>
    <w:tmpl w:val="1B72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39A"/>
    <w:multiLevelType w:val="hybridMultilevel"/>
    <w:tmpl w:val="91607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A68B8"/>
    <w:multiLevelType w:val="hybridMultilevel"/>
    <w:tmpl w:val="329AB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761306"/>
    <w:multiLevelType w:val="hybridMultilevel"/>
    <w:tmpl w:val="24984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A30B8"/>
    <w:multiLevelType w:val="hybridMultilevel"/>
    <w:tmpl w:val="8D88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0590E"/>
    <w:multiLevelType w:val="hybridMultilevel"/>
    <w:tmpl w:val="58A4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1AC0"/>
    <w:multiLevelType w:val="hybridMultilevel"/>
    <w:tmpl w:val="FEB6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D5A99"/>
    <w:multiLevelType w:val="hybridMultilevel"/>
    <w:tmpl w:val="F08CD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771DE"/>
    <w:multiLevelType w:val="hybridMultilevel"/>
    <w:tmpl w:val="2ADA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A212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63BF7"/>
    <w:multiLevelType w:val="hybridMultilevel"/>
    <w:tmpl w:val="7B84E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D6817"/>
    <w:multiLevelType w:val="hybridMultilevel"/>
    <w:tmpl w:val="27E4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87458D"/>
    <w:multiLevelType w:val="hybridMultilevel"/>
    <w:tmpl w:val="EF448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5"/>
    <w:rsid w:val="000007D0"/>
    <w:rsid w:val="00060975"/>
    <w:rsid w:val="000B22F3"/>
    <w:rsid w:val="000C625C"/>
    <w:rsid w:val="001117AB"/>
    <w:rsid w:val="00114411"/>
    <w:rsid w:val="00167448"/>
    <w:rsid w:val="00196FB3"/>
    <w:rsid w:val="001B0DCD"/>
    <w:rsid w:val="001D52EB"/>
    <w:rsid w:val="00224798"/>
    <w:rsid w:val="00246753"/>
    <w:rsid w:val="00280BFE"/>
    <w:rsid w:val="002A7166"/>
    <w:rsid w:val="00311DD7"/>
    <w:rsid w:val="0033376E"/>
    <w:rsid w:val="00354EDE"/>
    <w:rsid w:val="00361332"/>
    <w:rsid w:val="00370C68"/>
    <w:rsid w:val="003B39E3"/>
    <w:rsid w:val="003B49A7"/>
    <w:rsid w:val="003B4ECA"/>
    <w:rsid w:val="003E56C0"/>
    <w:rsid w:val="003F009D"/>
    <w:rsid w:val="00577F24"/>
    <w:rsid w:val="00590A61"/>
    <w:rsid w:val="005A6D19"/>
    <w:rsid w:val="005A74BA"/>
    <w:rsid w:val="005B6F4E"/>
    <w:rsid w:val="005B708C"/>
    <w:rsid w:val="005C1FF5"/>
    <w:rsid w:val="005F5F73"/>
    <w:rsid w:val="0063608E"/>
    <w:rsid w:val="00787435"/>
    <w:rsid w:val="007B7AB6"/>
    <w:rsid w:val="007F0E1F"/>
    <w:rsid w:val="008337FA"/>
    <w:rsid w:val="008667CE"/>
    <w:rsid w:val="00876B86"/>
    <w:rsid w:val="0089563A"/>
    <w:rsid w:val="008A68BB"/>
    <w:rsid w:val="00962F5C"/>
    <w:rsid w:val="00993BC3"/>
    <w:rsid w:val="009C09B5"/>
    <w:rsid w:val="009D222B"/>
    <w:rsid w:val="009D45D9"/>
    <w:rsid w:val="00A17B63"/>
    <w:rsid w:val="00A23391"/>
    <w:rsid w:val="00A875D9"/>
    <w:rsid w:val="00A90C19"/>
    <w:rsid w:val="00AE4C72"/>
    <w:rsid w:val="00B23448"/>
    <w:rsid w:val="00B24B7C"/>
    <w:rsid w:val="00B42EA1"/>
    <w:rsid w:val="00B80418"/>
    <w:rsid w:val="00B82410"/>
    <w:rsid w:val="00B87F7B"/>
    <w:rsid w:val="00C12CE9"/>
    <w:rsid w:val="00C16424"/>
    <w:rsid w:val="00C56B68"/>
    <w:rsid w:val="00C74EDB"/>
    <w:rsid w:val="00CE2088"/>
    <w:rsid w:val="00CE5E60"/>
    <w:rsid w:val="00D16865"/>
    <w:rsid w:val="00D211C3"/>
    <w:rsid w:val="00D26F26"/>
    <w:rsid w:val="00D65820"/>
    <w:rsid w:val="00DB7BAE"/>
    <w:rsid w:val="00DF4111"/>
    <w:rsid w:val="00E21723"/>
    <w:rsid w:val="00E54A5A"/>
    <w:rsid w:val="00E56A41"/>
    <w:rsid w:val="00EB7F26"/>
    <w:rsid w:val="00EC2F58"/>
    <w:rsid w:val="00EC3FBF"/>
    <w:rsid w:val="00F013B5"/>
    <w:rsid w:val="00F2283E"/>
    <w:rsid w:val="00F55C07"/>
    <w:rsid w:val="00F81B0E"/>
    <w:rsid w:val="00FB586F"/>
    <w:rsid w:val="00FF12A6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97F83F3DC4AB7A1930C040DEA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05EB-FD04-418E-A995-612FB25D2607}"/>
      </w:docPartPr>
      <w:docPartBody>
        <w:p w:rsidR="00525336" w:rsidRDefault="00A23B8F" w:rsidP="00A23B8F">
          <w:pPr>
            <w:pStyle w:val="6F597F83F3DC4AB7A1930C040DEA6B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F"/>
    <w:rsid w:val="00017A6D"/>
    <w:rsid w:val="0019175C"/>
    <w:rsid w:val="0021770F"/>
    <w:rsid w:val="00235B01"/>
    <w:rsid w:val="00426F15"/>
    <w:rsid w:val="0047605F"/>
    <w:rsid w:val="00525336"/>
    <w:rsid w:val="007023B0"/>
    <w:rsid w:val="00836F3F"/>
    <w:rsid w:val="00975177"/>
    <w:rsid w:val="009902B2"/>
    <w:rsid w:val="00A23B8F"/>
    <w:rsid w:val="00A45DDE"/>
    <w:rsid w:val="00A8048E"/>
    <w:rsid w:val="00AA53C3"/>
    <w:rsid w:val="00CD5581"/>
    <w:rsid w:val="00CD633E"/>
    <w:rsid w:val="00D36EC5"/>
    <w:rsid w:val="00DD1D04"/>
    <w:rsid w:val="00EF0679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6782-FC2F-4677-9201-48AB9CC0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9FBF8C51</Template>
  <TotalTime>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 Climbing</vt:lpstr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 Climbing</dc:title>
  <dc:creator>Owner</dc:creator>
  <cp:lastModifiedBy>Miss Costello</cp:lastModifiedBy>
  <cp:revision>4</cp:revision>
  <cp:lastPrinted>2016-12-13T13:31:00Z</cp:lastPrinted>
  <dcterms:created xsi:type="dcterms:W3CDTF">2016-11-28T21:43:00Z</dcterms:created>
  <dcterms:modified xsi:type="dcterms:W3CDTF">2016-12-13T13:31:00Z</dcterms:modified>
</cp:coreProperties>
</file>